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C0" w:rsidRPr="00184D84" w:rsidRDefault="00C345C0" w:rsidP="00C345C0">
      <w:pPr>
        <w:spacing w:after="0" w:line="240" w:lineRule="auto"/>
        <w:jc w:val="both"/>
        <w:rPr>
          <w:b/>
          <w:i/>
          <w:iCs/>
          <w:sz w:val="23"/>
          <w:szCs w:val="23"/>
        </w:rPr>
      </w:pPr>
      <w:r w:rsidRPr="00184D84">
        <w:rPr>
          <w:b/>
          <w:i/>
          <w:iCs/>
          <w:sz w:val="23"/>
          <w:szCs w:val="23"/>
        </w:rPr>
        <w:t xml:space="preserve">Προς </w:t>
      </w:r>
    </w:p>
    <w:p w:rsidR="00C345C0" w:rsidRPr="00184D84" w:rsidRDefault="00C345C0" w:rsidP="00C345C0">
      <w:pPr>
        <w:spacing w:after="0" w:line="240" w:lineRule="auto"/>
        <w:jc w:val="both"/>
        <w:rPr>
          <w:b/>
          <w:i/>
          <w:iCs/>
          <w:sz w:val="23"/>
          <w:szCs w:val="23"/>
        </w:rPr>
      </w:pPr>
      <w:r w:rsidRPr="00184D84">
        <w:rPr>
          <w:b/>
          <w:i/>
          <w:iCs/>
          <w:sz w:val="23"/>
          <w:szCs w:val="23"/>
        </w:rPr>
        <w:t xml:space="preserve">1η Υ.ΠΕ ΑΤΤΙΚΗΣ </w:t>
      </w:r>
    </w:p>
    <w:p w:rsidR="00C345C0" w:rsidRPr="00184D84" w:rsidRDefault="00C345C0" w:rsidP="00C345C0">
      <w:pPr>
        <w:spacing w:after="0" w:line="240" w:lineRule="auto"/>
        <w:jc w:val="both"/>
        <w:rPr>
          <w:b/>
          <w:i/>
          <w:iCs/>
          <w:sz w:val="23"/>
          <w:szCs w:val="23"/>
        </w:rPr>
      </w:pPr>
      <w:r w:rsidRPr="00184D84">
        <w:rPr>
          <w:b/>
          <w:i/>
          <w:iCs/>
          <w:sz w:val="23"/>
          <w:szCs w:val="23"/>
        </w:rPr>
        <w:t xml:space="preserve">&lt;&lt;Γ.Ν.Α.Ο ΕΥΑΓΓΕΛΙΣΜΟΣ – ΟΦΘΑΛΜΙΑΤΡΕΙΟ ΑΘΗΝΩΝ – </w:t>
      </w:r>
    </w:p>
    <w:p w:rsidR="00C345C0" w:rsidRPr="00184D84" w:rsidRDefault="00C345C0" w:rsidP="00C345C0">
      <w:pPr>
        <w:spacing w:after="0" w:line="240" w:lineRule="auto"/>
        <w:jc w:val="both"/>
        <w:rPr>
          <w:b/>
          <w:i/>
          <w:iCs/>
          <w:sz w:val="23"/>
          <w:szCs w:val="23"/>
        </w:rPr>
      </w:pPr>
      <w:r w:rsidRPr="00184D84">
        <w:rPr>
          <w:b/>
          <w:i/>
          <w:iCs/>
          <w:sz w:val="23"/>
          <w:szCs w:val="23"/>
        </w:rPr>
        <w:t xml:space="preserve">ΠΟΛΥΚΛΙΝΙΚΗ&gt;&gt; </w:t>
      </w:r>
    </w:p>
    <w:p w:rsidR="00C345C0" w:rsidRPr="00184D84" w:rsidRDefault="00C345C0" w:rsidP="00C345C0">
      <w:pPr>
        <w:spacing w:after="0" w:line="240" w:lineRule="auto"/>
        <w:jc w:val="both"/>
        <w:rPr>
          <w:b/>
          <w:i/>
          <w:iCs/>
          <w:sz w:val="23"/>
          <w:szCs w:val="23"/>
        </w:rPr>
      </w:pPr>
      <w:r w:rsidRPr="00184D84">
        <w:rPr>
          <w:b/>
          <w:i/>
          <w:iCs/>
          <w:sz w:val="23"/>
          <w:szCs w:val="23"/>
        </w:rPr>
        <w:t>ΔΙΕΥΘΥΝΣΗ ΤΕΧΝΙΚΩΝ ΥΠΗΡΕΣΙΩΝ</w:t>
      </w:r>
    </w:p>
    <w:p w:rsidR="00C345C0" w:rsidRPr="00184D84" w:rsidRDefault="00C345C0" w:rsidP="00C345C0">
      <w:pPr>
        <w:spacing w:after="0" w:line="240" w:lineRule="auto"/>
        <w:jc w:val="both"/>
        <w:rPr>
          <w:b/>
          <w:i/>
          <w:iCs/>
          <w:sz w:val="23"/>
          <w:szCs w:val="23"/>
        </w:rPr>
      </w:pPr>
      <w:r w:rsidRPr="00184D84">
        <w:rPr>
          <w:b/>
          <w:i/>
          <w:iCs/>
          <w:sz w:val="23"/>
          <w:szCs w:val="23"/>
        </w:rPr>
        <w:t>ΤΜΗΜΑ ΒΙΟΪΑΤΡΙΚΗΣ ΤΕΧΝΟΛΟΓΙΑΣ</w:t>
      </w:r>
    </w:p>
    <w:p w:rsidR="00C345C0" w:rsidRPr="00184D84" w:rsidRDefault="00C345C0" w:rsidP="00C345C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:rsidR="00C345C0" w:rsidRDefault="00C345C0" w:rsidP="00C345C0">
      <w:pPr>
        <w:jc w:val="right"/>
        <w:rPr>
          <w:b/>
        </w:rPr>
      </w:pPr>
      <w:r>
        <w:rPr>
          <w:b/>
        </w:rPr>
        <w:t>Αθήνα 10-10-2016</w:t>
      </w:r>
    </w:p>
    <w:p w:rsidR="00C345C0" w:rsidRPr="00184D84" w:rsidRDefault="00C345C0" w:rsidP="00C345C0">
      <w:pPr>
        <w:jc w:val="both"/>
        <w:rPr>
          <w:b/>
        </w:rPr>
      </w:pPr>
      <w:r>
        <w:rPr>
          <w:b/>
        </w:rPr>
        <w:t>Θέμα</w:t>
      </w:r>
      <w:r w:rsidRPr="00C345C0">
        <w:rPr>
          <w:b/>
        </w:rPr>
        <w:t xml:space="preserve">: </w:t>
      </w:r>
      <w:r>
        <w:rPr>
          <w:b/>
        </w:rPr>
        <w:t>Διαβούλευση Τεχνικών προδιαγραφών</w:t>
      </w:r>
    </w:p>
    <w:p w:rsidR="00C345C0" w:rsidRDefault="00C345C0" w:rsidP="00C345C0">
      <w:pPr>
        <w:pStyle w:val="a7"/>
        <w:tabs>
          <w:tab w:val="left" w:pos="8306"/>
        </w:tabs>
        <w:ind w:left="0" w:right="-625"/>
        <w:jc w:val="both"/>
        <w:rPr>
          <w:sz w:val="24"/>
          <w:szCs w:val="24"/>
        </w:rPr>
      </w:pPr>
    </w:p>
    <w:p w:rsidR="00C345C0" w:rsidRPr="00184D84" w:rsidRDefault="00C345C0" w:rsidP="00C345C0">
      <w:pPr>
        <w:pStyle w:val="a7"/>
        <w:tabs>
          <w:tab w:val="left" w:pos="8306"/>
        </w:tabs>
        <w:ind w:left="0" w:right="-625"/>
        <w:jc w:val="both"/>
        <w:rPr>
          <w:sz w:val="24"/>
          <w:szCs w:val="24"/>
        </w:rPr>
      </w:pPr>
      <w:r w:rsidRPr="00184D84">
        <w:rPr>
          <w:sz w:val="24"/>
          <w:szCs w:val="24"/>
        </w:rPr>
        <w:t xml:space="preserve">ΑΝΤΙΔΡΑΣΤΗΡΙΑ ΚΑΙ ΑΝΑΛΩΣΙΜΑ ΕΞΕΤΑΣΕΩΝ ΒΙΟΧΗΜΙΚΟΥ ΕΡΓΑΣΤΗΡΙΟΥ </w:t>
      </w:r>
    </w:p>
    <w:p w:rsidR="00C345C0" w:rsidRDefault="00C345C0" w:rsidP="00C345C0">
      <w:pPr>
        <w:pStyle w:val="Default"/>
        <w:jc w:val="both"/>
      </w:pPr>
      <w:r>
        <w:t xml:space="preserve"> </w:t>
      </w:r>
    </w:p>
    <w:p w:rsidR="00C345C0" w:rsidRPr="00184D84" w:rsidRDefault="00C345C0" w:rsidP="00C345C0">
      <w:pPr>
        <w:shd w:val="clear" w:color="auto" w:fill="000000" w:themeFill="text1"/>
        <w:jc w:val="both"/>
        <w:rPr>
          <w:b/>
          <w:i/>
          <w:iCs/>
          <w:sz w:val="24"/>
          <w:szCs w:val="24"/>
        </w:rPr>
      </w:pPr>
      <w:r w:rsidRPr="00184D84">
        <w:rPr>
          <w:sz w:val="24"/>
          <w:szCs w:val="24"/>
        </w:rPr>
        <w:t xml:space="preserve">Αφορά τον αναλυτή  </w:t>
      </w:r>
      <w:r w:rsidRPr="00184D84">
        <w:rPr>
          <w:b/>
          <w:i/>
          <w:iCs/>
          <w:sz w:val="24"/>
          <w:szCs w:val="24"/>
        </w:rPr>
        <w:t>2.6 ΑΝΑΛΥΤΗΣ ΜΕΤΡΗΣΗΣ ΦΥΣΙΚΟΧΗΜΙΚΩΝ ΠΑΡΑΜΕΤΡΩΝ</w:t>
      </w:r>
    </w:p>
    <w:p w:rsidR="00C345C0" w:rsidRPr="000724F1" w:rsidRDefault="00C345C0" w:rsidP="00C345C0">
      <w:pPr>
        <w:jc w:val="both"/>
        <w:rPr>
          <w:b/>
          <w:i/>
          <w:iCs/>
          <w:sz w:val="23"/>
          <w:szCs w:val="23"/>
          <w:u w:val="single"/>
        </w:rPr>
      </w:pPr>
      <w:r w:rsidRPr="000724F1">
        <w:rPr>
          <w:b/>
          <w:i/>
          <w:iCs/>
          <w:sz w:val="23"/>
          <w:szCs w:val="23"/>
          <w:u w:val="single"/>
        </w:rPr>
        <w:t>Προτείνουμε στην  προδιαγ</w:t>
      </w:r>
      <w:r w:rsidR="000724F1">
        <w:rPr>
          <w:b/>
          <w:i/>
          <w:iCs/>
          <w:sz w:val="23"/>
          <w:szCs w:val="23"/>
          <w:u w:val="single"/>
        </w:rPr>
        <w:t>ραφή 15 να προστεθεί η απαίτηση</w:t>
      </w:r>
      <w:bookmarkStart w:id="0" w:name="_GoBack"/>
      <w:bookmarkEnd w:id="0"/>
      <w:r w:rsidR="000724F1">
        <w:rPr>
          <w:b/>
          <w:i/>
          <w:iCs/>
          <w:sz w:val="23"/>
          <w:szCs w:val="23"/>
          <w:u w:val="single"/>
          <w:lang w:val="en-US"/>
        </w:rPr>
        <w:t>:</w:t>
      </w:r>
      <w:r w:rsidRPr="000724F1">
        <w:rPr>
          <w:b/>
          <w:i/>
          <w:iCs/>
          <w:sz w:val="23"/>
          <w:szCs w:val="23"/>
          <w:u w:val="single"/>
        </w:rPr>
        <w:t xml:space="preserve"> </w:t>
      </w:r>
    </w:p>
    <w:p w:rsidR="00C345C0" w:rsidRDefault="00C345C0" w:rsidP="00C345C0">
      <w:pPr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« Οι ταινίες μέτρησης των ούρων να μετρούνται </w:t>
      </w:r>
      <w:r w:rsidRPr="00A447A1">
        <w:rPr>
          <w:b/>
          <w:i/>
          <w:iCs/>
          <w:sz w:val="23"/>
          <w:szCs w:val="23"/>
        </w:rPr>
        <w:t>εκτός από το συνοδό αυτόματο αναλυτή και στο χέρι</w:t>
      </w:r>
      <w:r>
        <w:rPr>
          <w:i/>
          <w:iCs/>
          <w:sz w:val="23"/>
          <w:szCs w:val="23"/>
        </w:rPr>
        <w:t xml:space="preserve">» </w:t>
      </w:r>
    </w:p>
    <w:p w:rsidR="00C345C0" w:rsidRPr="00967362" w:rsidRDefault="00C345C0" w:rsidP="00C345C0">
      <w:pPr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Με τον τρόπο αυτό εξασφαλίζεται δυνατότητα ελέγχου του αναλυτή σε περίπτωση βλάβης  και η δυνατότητα μέτρησης των δειγμάτων όταν ο αναλυτής είναι εκτός λειτουργίας.</w:t>
      </w:r>
    </w:p>
    <w:p w:rsidR="00C345C0" w:rsidRPr="00967362" w:rsidRDefault="00C345C0" w:rsidP="00C345C0">
      <w:pPr>
        <w:jc w:val="both"/>
        <w:rPr>
          <w:b/>
          <w:i/>
          <w:iCs/>
          <w:sz w:val="23"/>
          <w:szCs w:val="23"/>
          <w:u w:val="single"/>
        </w:rPr>
      </w:pPr>
      <w:r w:rsidRPr="00967362">
        <w:rPr>
          <w:b/>
          <w:i/>
          <w:iCs/>
          <w:sz w:val="23"/>
          <w:szCs w:val="23"/>
          <w:u w:val="single"/>
        </w:rPr>
        <w:t xml:space="preserve">Προτείνουμε να προστεθεί η </w:t>
      </w:r>
      <w:r>
        <w:rPr>
          <w:b/>
          <w:i/>
          <w:iCs/>
          <w:sz w:val="23"/>
          <w:szCs w:val="23"/>
          <w:u w:val="single"/>
        </w:rPr>
        <w:t>προδιαγραφή</w:t>
      </w:r>
      <w:r w:rsidRPr="00967362">
        <w:rPr>
          <w:b/>
          <w:i/>
          <w:iCs/>
          <w:sz w:val="23"/>
          <w:szCs w:val="23"/>
          <w:u w:val="single"/>
        </w:rPr>
        <w:t>:</w:t>
      </w:r>
    </w:p>
    <w:p w:rsidR="00C345C0" w:rsidRDefault="00C345C0" w:rsidP="00C345C0">
      <w:pPr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«</w:t>
      </w:r>
      <w:r w:rsidRPr="00FA4644">
        <w:rPr>
          <w:b/>
          <w:i/>
          <w:iCs/>
          <w:sz w:val="23"/>
          <w:szCs w:val="23"/>
        </w:rPr>
        <w:t xml:space="preserve">Ο αναλυτής ούρων </w:t>
      </w:r>
      <w:r>
        <w:rPr>
          <w:b/>
          <w:i/>
          <w:iCs/>
          <w:sz w:val="23"/>
          <w:szCs w:val="23"/>
        </w:rPr>
        <w:t xml:space="preserve">να είναι </w:t>
      </w:r>
      <w:r w:rsidRPr="00FA4644">
        <w:rPr>
          <w:b/>
          <w:i/>
          <w:iCs/>
          <w:sz w:val="23"/>
          <w:szCs w:val="23"/>
        </w:rPr>
        <w:t xml:space="preserve">συνεχούς φόρτωσης αντιδραστηρίων </w:t>
      </w:r>
      <w:r>
        <w:rPr>
          <w:i/>
          <w:iCs/>
          <w:sz w:val="23"/>
          <w:szCs w:val="23"/>
        </w:rPr>
        <w:t>ώστε να μην διακόπτεται η λειτουργία του για την προσθήκη ταινιών ούρων ».</w:t>
      </w:r>
    </w:p>
    <w:p w:rsidR="00C345C0" w:rsidRDefault="00C345C0" w:rsidP="00C345C0">
      <w:pPr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Με τον τρόπο αυτό επιτυγχάνεται απρόσκοπτη λειτουργία του αναλυτή χωρίς διακοπές. </w:t>
      </w:r>
    </w:p>
    <w:p w:rsidR="00C345C0" w:rsidRPr="00184D84" w:rsidRDefault="00C345C0" w:rsidP="00C345C0">
      <w:pPr>
        <w:shd w:val="clear" w:color="auto" w:fill="000000" w:themeFill="text1"/>
        <w:jc w:val="both"/>
        <w:rPr>
          <w:sz w:val="24"/>
          <w:szCs w:val="24"/>
        </w:rPr>
      </w:pPr>
      <w:r w:rsidRPr="00184D84">
        <w:rPr>
          <w:sz w:val="24"/>
          <w:szCs w:val="24"/>
        </w:rPr>
        <w:t xml:space="preserve">Αφορά το αναλυτή </w:t>
      </w:r>
      <w:r w:rsidRPr="00184D84">
        <w:rPr>
          <w:b/>
          <w:i/>
          <w:iCs/>
          <w:sz w:val="24"/>
          <w:szCs w:val="24"/>
        </w:rPr>
        <w:t>2.5 ΑΝΑΛΥΤΗΣ ΚΥΤΤΑΡΟΜΕΤΡΙΑΣ ΟΥΡΩΝ</w:t>
      </w:r>
    </w:p>
    <w:p w:rsidR="00C345C0" w:rsidRPr="00967362" w:rsidRDefault="00C345C0" w:rsidP="00C345C0">
      <w:pPr>
        <w:jc w:val="both"/>
        <w:rPr>
          <w:b/>
          <w:i/>
          <w:iCs/>
          <w:sz w:val="23"/>
          <w:szCs w:val="23"/>
        </w:rPr>
      </w:pPr>
      <w:r w:rsidRPr="00967362">
        <w:rPr>
          <w:b/>
          <w:i/>
          <w:iCs/>
          <w:sz w:val="23"/>
          <w:szCs w:val="23"/>
          <w:u w:val="single"/>
        </w:rPr>
        <w:t>Προτείνουμε να προστεθεί η προδιαγραφή</w:t>
      </w:r>
      <w:r w:rsidRPr="00967362">
        <w:rPr>
          <w:b/>
          <w:i/>
          <w:iCs/>
          <w:sz w:val="23"/>
          <w:szCs w:val="23"/>
        </w:rPr>
        <w:t>:</w:t>
      </w:r>
    </w:p>
    <w:p w:rsidR="00C345C0" w:rsidRPr="00D60283" w:rsidRDefault="00C345C0" w:rsidP="00C345C0">
      <w:pPr>
        <w:jc w:val="both"/>
        <w:rPr>
          <w:b/>
          <w:i/>
          <w:iCs/>
          <w:sz w:val="23"/>
          <w:szCs w:val="23"/>
        </w:rPr>
      </w:pPr>
      <w:r>
        <w:rPr>
          <w:b/>
          <w:i/>
          <w:iCs/>
          <w:sz w:val="23"/>
          <w:szCs w:val="23"/>
        </w:rPr>
        <w:t>« Να ζητείται να μετρά τα ούρα τόσο ανά πεδίο όσο και ανά  μ</w:t>
      </w:r>
      <w:r>
        <w:rPr>
          <w:b/>
          <w:i/>
          <w:iCs/>
          <w:sz w:val="23"/>
          <w:szCs w:val="23"/>
          <w:lang w:val="en-US"/>
        </w:rPr>
        <w:t>L</w:t>
      </w:r>
      <w:r w:rsidRPr="00D60283">
        <w:rPr>
          <w:b/>
          <w:i/>
          <w:iCs/>
          <w:sz w:val="23"/>
          <w:szCs w:val="23"/>
        </w:rPr>
        <w:t xml:space="preserve">. </w:t>
      </w:r>
      <w:r>
        <w:rPr>
          <w:b/>
          <w:i/>
          <w:iCs/>
          <w:sz w:val="23"/>
          <w:szCs w:val="23"/>
        </w:rPr>
        <w:t>»</w:t>
      </w:r>
    </w:p>
    <w:p w:rsidR="00C345C0" w:rsidRDefault="00C345C0" w:rsidP="00C345C0">
      <w:pPr>
        <w:jc w:val="both"/>
        <w:rPr>
          <w:iCs/>
          <w:sz w:val="23"/>
          <w:szCs w:val="23"/>
        </w:rPr>
      </w:pPr>
      <w:r w:rsidRPr="00D60283">
        <w:rPr>
          <w:iCs/>
          <w:sz w:val="23"/>
          <w:szCs w:val="23"/>
        </w:rPr>
        <w:t xml:space="preserve">Με αυτόν τον τρόπο </w:t>
      </w:r>
      <w:r>
        <w:rPr>
          <w:iCs/>
          <w:sz w:val="23"/>
          <w:szCs w:val="23"/>
        </w:rPr>
        <w:t>εξασφαλίζεται η</w:t>
      </w:r>
      <w:r w:rsidRPr="00D60283">
        <w:rPr>
          <w:iCs/>
          <w:sz w:val="23"/>
          <w:szCs w:val="23"/>
        </w:rPr>
        <w:t xml:space="preserve"> πλήρη ταύτιση με τα αποτελέσματα τη</w:t>
      </w:r>
      <w:r>
        <w:rPr>
          <w:iCs/>
          <w:sz w:val="23"/>
          <w:szCs w:val="23"/>
        </w:rPr>
        <w:t>ς</w:t>
      </w:r>
      <w:r w:rsidRPr="00D60283">
        <w:rPr>
          <w:iCs/>
          <w:sz w:val="23"/>
          <w:szCs w:val="23"/>
        </w:rPr>
        <w:t xml:space="preserve"> μικροσκοπικής </w:t>
      </w:r>
      <w:r>
        <w:rPr>
          <w:iCs/>
          <w:sz w:val="23"/>
          <w:szCs w:val="23"/>
        </w:rPr>
        <w:t xml:space="preserve"> ούρων  στο μικροσκόπιο για εύκολη σύγκριση.</w:t>
      </w:r>
    </w:p>
    <w:p w:rsidR="00C345C0" w:rsidRPr="00967362" w:rsidRDefault="00C345C0" w:rsidP="00C345C0">
      <w:pPr>
        <w:jc w:val="both"/>
        <w:rPr>
          <w:b/>
          <w:iCs/>
          <w:sz w:val="23"/>
          <w:szCs w:val="23"/>
        </w:rPr>
      </w:pPr>
      <w:r w:rsidRPr="00967362">
        <w:rPr>
          <w:b/>
          <w:iCs/>
          <w:sz w:val="23"/>
          <w:szCs w:val="23"/>
          <w:u w:val="single"/>
        </w:rPr>
        <w:t xml:space="preserve">Προτείνουμε να προστεθεί η </w:t>
      </w:r>
      <w:r w:rsidRPr="00967362">
        <w:rPr>
          <w:b/>
          <w:i/>
          <w:iCs/>
          <w:sz w:val="23"/>
          <w:szCs w:val="23"/>
          <w:u w:val="single"/>
        </w:rPr>
        <w:t>προδιαγραφ</w:t>
      </w:r>
      <w:r>
        <w:rPr>
          <w:b/>
          <w:i/>
          <w:iCs/>
          <w:sz w:val="23"/>
          <w:szCs w:val="23"/>
          <w:u w:val="single"/>
        </w:rPr>
        <w:t>ή</w:t>
      </w:r>
      <w:r w:rsidRPr="00967362">
        <w:rPr>
          <w:b/>
          <w:iCs/>
          <w:sz w:val="23"/>
          <w:szCs w:val="23"/>
        </w:rPr>
        <w:t>:</w:t>
      </w:r>
    </w:p>
    <w:p w:rsidR="00C345C0" w:rsidRPr="002B6076" w:rsidRDefault="00C345C0" w:rsidP="00C345C0">
      <w:pPr>
        <w:jc w:val="both"/>
        <w:rPr>
          <w:iCs/>
          <w:sz w:val="23"/>
          <w:szCs w:val="23"/>
        </w:rPr>
      </w:pPr>
      <w:r>
        <w:rPr>
          <w:b/>
          <w:iCs/>
          <w:sz w:val="23"/>
          <w:szCs w:val="23"/>
        </w:rPr>
        <w:t>«</w:t>
      </w:r>
      <w:r w:rsidRPr="002B6076">
        <w:rPr>
          <w:iCs/>
          <w:sz w:val="23"/>
          <w:szCs w:val="23"/>
        </w:rPr>
        <w:t xml:space="preserve">Να υπάρχει πρόγραμμα διόρθωσης του αναλυτή </w:t>
      </w:r>
      <w:proofErr w:type="spellStart"/>
      <w:r w:rsidRPr="002B6076">
        <w:rPr>
          <w:iCs/>
          <w:sz w:val="23"/>
          <w:szCs w:val="23"/>
        </w:rPr>
        <w:t>κυτταρομετρίας</w:t>
      </w:r>
      <w:proofErr w:type="spellEnd"/>
      <w:r w:rsidRPr="002B6076">
        <w:rPr>
          <w:iCs/>
          <w:sz w:val="23"/>
          <w:szCs w:val="23"/>
        </w:rPr>
        <w:t xml:space="preserve"> ούρων ώστε να δίνεται η δυνατότητα στον χειριστή  να διορθώνει τα αποτελέσματα και να μετακινεί </w:t>
      </w:r>
      <w:r>
        <w:rPr>
          <w:iCs/>
          <w:sz w:val="23"/>
          <w:szCs w:val="23"/>
        </w:rPr>
        <w:t>τα</w:t>
      </w:r>
      <w:r w:rsidRPr="002B6076">
        <w:rPr>
          <w:iCs/>
          <w:sz w:val="23"/>
          <w:szCs w:val="23"/>
        </w:rPr>
        <w:t xml:space="preserve"> κύτταρα</w:t>
      </w:r>
      <w:r>
        <w:rPr>
          <w:iCs/>
          <w:sz w:val="23"/>
          <w:szCs w:val="23"/>
        </w:rPr>
        <w:t>,</w:t>
      </w:r>
      <w:r w:rsidRPr="002B6076">
        <w:rPr>
          <w:iCs/>
          <w:sz w:val="23"/>
          <w:szCs w:val="23"/>
        </w:rPr>
        <w:t xml:space="preserve">  που θεωρεί ότι δεν ταιριάζουν</w:t>
      </w:r>
      <w:r>
        <w:rPr>
          <w:iCs/>
          <w:sz w:val="23"/>
          <w:szCs w:val="23"/>
        </w:rPr>
        <w:t>,</w:t>
      </w:r>
      <w:r w:rsidRPr="002B6076">
        <w:rPr>
          <w:iCs/>
          <w:sz w:val="23"/>
          <w:szCs w:val="23"/>
        </w:rPr>
        <w:t xml:space="preserve"> από μία κατηγορία σε μία άλλη ώστε να έχουμε ορθότερα αποτελέσματα»</w:t>
      </w:r>
    </w:p>
    <w:p w:rsidR="002B3C43" w:rsidRPr="00C345C0" w:rsidRDefault="00C345C0" w:rsidP="00C345C0">
      <w:pPr>
        <w:jc w:val="both"/>
      </w:pPr>
      <w:r w:rsidRPr="00D60283">
        <w:rPr>
          <w:iCs/>
          <w:sz w:val="23"/>
          <w:szCs w:val="23"/>
        </w:rPr>
        <w:t xml:space="preserve">Με αυτόν τον τρόπο </w:t>
      </w:r>
      <w:r>
        <w:rPr>
          <w:iCs/>
          <w:sz w:val="23"/>
          <w:szCs w:val="23"/>
        </w:rPr>
        <w:t>εξασφαλίζεται η ορθότητα των αποτελεσμάτων.</w:t>
      </w:r>
    </w:p>
    <w:sectPr w:rsidR="002B3C43" w:rsidRPr="00C345C0" w:rsidSect="00C345C0">
      <w:headerReference w:type="default" r:id="rId6"/>
      <w:headerReference w:type="first" r:id="rId7"/>
      <w:pgSz w:w="11906" w:h="16838"/>
      <w:pgMar w:top="1956" w:right="1133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B09" w:rsidRDefault="00065B09" w:rsidP="00154DD4">
      <w:pPr>
        <w:spacing w:after="0" w:line="240" w:lineRule="auto"/>
      </w:pPr>
      <w:r>
        <w:separator/>
      </w:r>
    </w:p>
  </w:endnote>
  <w:endnote w:type="continuationSeparator" w:id="0">
    <w:p w:rsidR="00065B09" w:rsidRDefault="00065B09" w:rsidP="00154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Dido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Myriad Pro Bold">
    <w:altName w:val="Arial"/>
    <w:charset w:val="00"/>
    <w:family w:val="auto"/>
    <w:pitch w:val="variable"/>
    <w:sig w:usb0="2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B09" w:rsidRDefault="00065B09" w:rsidP="00154DD4">
      <w:pPr>
        <w:spacing w:after="0" w:line="240" w:lineRule="auto"/>
      </w:pPr>
      <w:r>
        <w:separator/>
      </w:r>
    </w:p>
  </w:footnote>
  <w:footnote w:type="continuationSeparator" w:id="0">
    <w:p w:rsidR="00065B09" w:rsidRDefault="00065B09" w:rsidP="00154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43" w:rsidRDefault="002B3C43">
    <w:pPr>
      <w:pStyle w:val="a3"/>
    </w:pPr>
    <w:r>
      <w:rPr>
        <w:noProof/>
        <w:lang w:eastAsia="el-GR"/>
      </w:rPr>
      <w:drawing>
        <wp:anchor distT="152400" distB="152400" distL="152400" distR="152400" simplePos="0" relativeHeight="251661312" behindDoc="0" locked="0" layoutInCell="1" allowOverlap="1">
          <wp:simplePos x="0" y="0"/>
          <wp:positionH relativeFrom="page">
            <wp:posOffset>390526</wp:posOffset>
          </wp:positionH>
          <wp:positionV relativeFrom="page">
            <wp:posOffset>238126</wp:posOffset>
          </wp:positionV>
          <wp:extent cx="1047750" cy="1047750"/>
          <wp:effectExtent l="0" t="0" r="0" b="0"/>
          <wp:wrapThrough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hrough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159" cy="1050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43" w:rsidRDefault="002B3C43">
    <w:pPr>
      <w:pStyle w:val="a3"/>
    </w:pPr>
    <w:r>
      <w:rPr>
        <w:noProof/>
        <w:lang w:eastAsia="el-GR"/>
      </w:rPr>
      <w:drawing>
        <wp:anchor distT="152400" distB="152400" distL="152400" distR="152400" simplePos="0" relativeHeight="251660288" behindDoc="0" locked="0" layoutInCell="1" allowOverlap="1">
          <wp:simplePos x="0" y="0"/>
          <wp:positionH relativeFrom="page">
            <wp:posOffset>390526</wp:posOffset>
          </wp:positionH>
          <wp:positionV relativeFrom="page">
            <wp:posOffset>123826</wp:posOffset>
          </wp:positionV>
          <wp:extent cx="1047750" cy="1047750"/>
          <wp:effectExtent l="0" t="0" r="0" b="0"/>
          <wp:wrapThrough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hrough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159" cy="1050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1DF4">
      <w:rPr>
        <w:noProof/>
        <w:lang w:eastAsia="el-GR"/>
      </w:rPr>
      <w:pict>
        <v:roundrect id="Στρογγυλεμένο ορθογώνιο 1" o:spid="_x0000_s4097" style="position:absolute;margin-left:180.75pt;margin-top:9.95pt;width:416.15pt;height:113.4pt;z-index:251659264;visibility:visible;mso-position-horizontal-relative:page;mso-position-vertical-relative:page" arcsize="86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" filled="f" stroked="f" strokeweight="1pt">
          <v:stroke joinstyle="miter"/>
          <v:textbox inset="20pt,20pt,20pt,20pt">
            <w:txbxContent>
              <w:p w:rsidR="002B3C43" w:rsidRPr="00BE6261" w:rsidRDefault="002B3C43" w:rsidP="00154DD4">
                <w:pPr>
                  <w:pStyle w:val="FreeForm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spacing w:after="0" w:line="288" w:lineRule="auto"/>
                  <w:jc w:val="right"/>
                  <w:rPr>
                    <w:rFonts w:ascii="Myriad Pro Bold" w:hAnsi="Myriad Pro Bold"/>
                    <w:color w:val="343434"/>
                    <w:sz w:val="20"/>
                    <w:lang w:val="el-GR"/>
                  </w:rPr>
                </w:pPr>
                <w:r w:rsidRPr="00BE6261">
                  <w:rPr>
                    <w:rFonts w:ascii="Myriad Pro" w:hAnsi="Myriad Pro"/>
                    <w:color w:val="343434"/>
                    <w:sz w:val="20"/>
                    <w:lang w:val="el-GR"/>
                  </w:rPr>
                  <w:t>ΑΡΗΣ</w:t>
                </w:r>
                <w:r w:rsidRPr="00A66494">
                  <w:rPr>
                    <w:rFonts w:ascii="Myriad Pro Bold" w:hAnsi="Myriad Pro Bold"/>
                    <w:b/>
                    <w:color w:val="343434"/>
                    <w:sz w:val="20"/>
                    <w:lang w:val="el-GR"/>
                  </w:rPr>
                  <w:t>ΜΑΝΤΖΩΡΟΣ ΑΕ</w:t>
                </w:r>
              </w:p>
              <w:p w:rsidR="002B3C43" w:rsidRPr="00BE6261" w:rsidRDefault="002B3C43" w:rsidP="00154DD4">
                <w:pPr>
                  <w:pStyle w:val="FreeForm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spacing w:after="0" w:line="288" w:lineRule="auto"/>
                  <w:jc w:val="right"/>
                  <w:rPr>
                    <w:rFonts w:ascii="Myriad Pro" w:hAnsi="Myriad Pro"/>
                    <w:color w:val="343434"/>
                    <w:lang w:val="el-GR"/>
                  </w:rPr>
                </w:pPr>
                <w:r w:rsidRPr="00BE6261">
                  <w:rPr>
                    <w:rFonts w:ascii="Myriad Pro" w:hAnsi="Myriad Pro"/>
                    <w:color w:val="343434"/>
                    <w:lang w:val="el-GR"/>
                  </w:rPr>
                  <w:t xml:space="preserve">Αθήνα: </w:t>
                </w:r>
                <w:proofErr w:type="spellStart"/>
                <w:r w:rsidRPr="00BE6261">
                  <w:rPr>
                    <w:rFonts w:ascii="Myriad Pro" w:hAnsi="Myriad Pro"/>
                    <w:color w:val="343434"/>
                    <w:lang w:val="el-GR"/>
                  </w:rPr>
                  <w:t>Μιχαλακοπούλου</w:t>
                </w:r>
                <w:proofErr w:type="spellEnd"/>
                <w:r w:rsidRPr="00BE6261">
                  <w:rPr>
                    <w:rFonts w:ascii="Myriad Pro" w:hAnsi="Myriad Pro"/>
                    <w:color w:val="343434"/>
                    <w:lang w:val="el-GR"/>
                  </w:rPr>
                  <w:t xml:space="preserve"> </w:t>
                </w:r>
                <w:r w:rsidRPr="005B2A09">
                  <w:rPr>
                    <w:rFonts w:ascii="Myriad Pro" w:hAnsi="Myriad Pro"/>
                    <w:color w:val="343434"/>
                    <w:lang w:val="el-GR"/>
                  </w:rPr>
                  <w:t>113</w:t>
                </w:r>
                <w:r w:rsidRPr="00BE6261">
                  <w:rPr>
                    <w:rFonts w:ascii="Myriad Pro" w:hAnsi="Myriad Pro"/>
                    <w:color w:val="343434"/>
                    <w:lang w:val="el-GR"/>
                  </w:rPr>
                  <w:t xml:space="preserve">  τκ 1152</w:t>
                </w:r>
                <w:r w:rsidRPr="005B2A09">
                  <w:rPr>
                    <w:rFonts w:ascii="Myriad Pro" w:hAnsi="Myriad Pro"/>
                    <w:color w:val="343434"/>
                    <w:lang w:val="el-GR"/>
                  </w:rPr>
                  <w:t>7</w:t>
                </w:r>
                <w:r w:rsidRPr="00BE6261">
                  <w:rPr>
                    <w:rFonts w:ascii="Myriad Pro" w:hAnsi="Myriad Pro"/>
                    <w:color w:val="343434"/>
                    <w:lang w:val="el-GR"/>
                  </w:rPr>
                  <w:t xml:space="preserve"> Τ 210 7292 492 </w:t>
                </w:r>
                <w:r>
                  <w:rPr>
                    <w:rFonts w:ascii="Myriad Pro" w:hAnsi="Myriad Pro"/>
                    <w:color w:val="343434"/>
                  </w:rPr>
                  <w:t>F</w:t>
                </w:r>
                <w:r w:rsidRPr="00BE6261">
                  <w:rPr>
                    <w:rFonts w:ascii="Myriad Pro" w:hAnsi="Myriad Pro"/>
                    <w:color w:val="343434"/>
                    <w:lang w:val="el-GR"/>
                  </w:rPr>
                  <w:t xml:space="preserve"> 210 7292 322</w:t>
                </w:r>
              </w:p>
              <w:p w:rsidR="002B3C43" w:rsidRPr="00BE6261" w:rsidRDefault="002B3C43" w:rsidP="00154DD4">
                <w:pPr>
                  <w:pStyle w:val="FreeForm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spacing w:after="0" w:line="288" w:lineRule="auto"/>
                  <w:jc w:val="right"/>
                  <w:rPr>
                    <w:rFonts w:ascii="Myriad Pro" w:hAnsi="Myriad Pro"/>
                    <w:color w:val="343434"/>
                    <w:lang w:val="el-GR"/>
                  </w:rPr>
                </w:pPr>
                <w:r w:rsidRPr="00BE6261">
                  <w:rPr>
                    <w:rFonts w:ascii="Myriad Pro" w:hAnsi="Myriad Pro"/>
                    <w:color w:val="343434"/>
                    <w:lang w:val="el-GR"/>
                  </w:rPr>
                  <w:t xml:space="preserve">Θεσσαλονίκη: </w:t>
                </w:r>
                <w:proofErr w:type="spellStart"/>
                <w:r w:rsidRPr="00BE6261">
                  <w:rPr>
                    <w:rFonts w:ascii="Myriad Pro" w:hAnsi="Myriad Pro"/>
                    <w:color w:val="343434"/>
                    <w:lang w:val="el-GR"/>
                  </w:rPr>
                  <w:t>Βασ</w:t>
                </w:r>
                <w:proofErr w:type="spellEnd"/>
                <w:r w:rsidRPr="00BE6261">
                  <w:rPr>
                    <w:rFonts w:ascii="Myriad Pro" w:hAnsi="Myriad Pro"/>
                    <w:color w:val="343434"/>
                    <w:lang w:val="el-GR"/>
                  </w:rPr>
                  <w:t xml:space="preserve">. </w:t>
                </w:r>
                <w:proofErr w:type="spellStart"/>
                <w:r w:rsidRPr="00BE6261">
                  <w:rPr>
                    <w:rFonts w:ascii="Myriad Pro" w:hAnsi="Myriad Pro"/>
                    <w:color w:val="343434"/>
                    <w:lang w:val="el-GR"/>
                  </w:rPr>
                  <w:t>Ολγας</w:t>
                </w:r>
                <w:proofErr w:type="spellEnd"/>
                <w:r w:rsidRPr="00BE6261">
                  <w:rPr>
                    <w:rFonts w:ascii="Myriad Pro" w:hAnsi="Myriad Pro"/>
                    <w:color w:val="343434"/>
                    <w:lang w:val="el-GR"/>
                  </w:rPr>
                  <w:t xml:space="preserve"> &amp; Σκιάθου 2 τκ 546 46 Τ 2310 416356 </w:t>
                </w:r>
                <w:r>
                  <w:rPr>
                    <w:rFonts w:ascii="Myriad Pro" w:hAnsi="Myriad Pro"/>
                    <w:color w:val="343434"/>
                  </w:rPr>
                  <w:t>F</w:t>
                </w:r>
                <w:r w:rsidRPr="00BE6261">
                  <w:rPr>
                    <w:rFonts w:ascii="Myriad Pro" w:hAnsi="Myriad Pro"/>
                    <w:color w:val="343434"/>
                    <w:lang w:val="el-GR"/>
                  </w:rPr>
                  <w:t xml:space="preserve"> 2310 402 874</w:t>
                </w:r>
              </w:p>
              <w:p w:rsidR="002B3C43" w:rsidRPr="005B2A09" w:rsidRDefault="002B3C43" w:rsidP="00154DD4">
                <w:pPr>
                  <w:pStyle w:val="FreeForm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spacing w:after="0" w:line="288" w:lineRule="auto"/>
                  <w:jc w:val="right"/>
                  <w:rPr>
                    <w:rFonts w:ascii="Times New Roman" w:eastAsia="Times New Roman" w:hAnsi="Times New Roman"/>
                    <w:color w:val="auto"/>
                    <w:sz w:val="20"/>
                    <w:lang/>
                  </w:rPr>
                </w:pPr>
                <w:r>
                  <w:rPr>
                    <w:rFonts w:ascii="Myriad Pro" w:hAnsi="Myriad Pro"/>
                    <w:color w:val="343434"/>
                  </w:rPr>
                  <w:t xml:space="preserve">Email </w:t>
                </w:r>
                <w:r w:rsidRPr="00E37311">
                  <w:rPr>
                    <w:rFonts w:ascii="Myriad Pro" w:hAnsi="Myriad Pro"/>
                    <w:color w:val="343434"/>
                  </w:rPr>
                  <w:t>info@mantzoros.gr</w:t>
                </w:r>
                <w:r>
                  <w:rPr>
                    <w:rFonts w:ascii="Myriad Pro" w:hAnsi="Myriad Pro"/>
                    <w:color w:val="343434"/>
                  </w:rPr>
                  <w:t xml:space="preserve">   </w:t>
                </w:r>
                <w:r w:rsidRPr="00E37311">
                  <w:rPr>
                    <w:rFonts w:ascii="Myriad Pro" w:hAnsi="Myriad Pro"/>
                    <w:color w:val="343434"/>
                  </w:rPr>
                  <w:t>www.mantzoros.gr</w:t>
                </w:r>
              </w:p>
            </w:txbxContent>
          </v:textbox>
          <w10:wrap anchorx="page" anchory="page"/>
        </v:round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54DD4"/>
    <w:rsid w:val="00065B09"/>
    <w:rsid w:val="000724F1"/>
    <w:rsid w:val="000F1D21"/>
    <w:rsid w:val="00154DD4"/>
    <w:rsid w:val="00171DF4"/>
    <w:rsid w:val="002B3C43"/>
    <w:rsid w:val="003A3A82"/>
    <w:rsid w:val="00532000"/>
    <w:rsid w:val="005B2A09"/>
    <w:rsid w:val="007B518E"/>
    <w:rsid w:val="007C2356"/>
    <w:rsid w:val="00A02A44"/>
    <w:rsid w:val="00A57A12"/>
    <w:rsid w:val="00C345C0"/>
    <w:rsid w:val="00C8486D"/>
    <w:rsid w:val="00CC2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D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54DD4"/>
  </w:style>
  <w:style w:type="paragraph" w:styleId="a4">
    <w:name w:val="footer"/>
    <w:basedOn w:val="a"/>
    <w:link w:val="Char0"/>
    <w:uiPriority w:val="99"/>
    <w:unhideWhenUsed/>
    <w:rsid w:val="00154D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54DD4"/>
  </w:style>
  <w:style w:type="paragraph" w:customStyle="1" w:styleId="FreeForm">
    <w:name w:val="Free Form"/>
    <w:rsid w:val="00154DD4"/>
    <w:pPr>
      <w:spacing w:after="180" w:line="240" w:lineRule="auto"/>
    </w:pPr>
    <w:rPr>
      <w:rFonts w:ascii="Didot" w:eastAsia="ヒラギノ角ゴ Pro W3" w:hAnsi="Didot" w:cs="Times New Roman"/>
      <w:color w:val="000000"/>
      <w:sz w:val="18"/>
      <w:szCs w:val="20"/>
      <w:lang w:val="en-US"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A0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02A44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Char2"/>
    <w:uiPriority w:val="10"/>
    <w:qFormat/>
    <w:rsid w:val="00A02A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6"/>
    <w:uiPriority w:val="10"/>
    <w:rsid w:val="00A02A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2B3C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Intense Quote"/>
    <w:basedOn w:val="a"/>
    <w:next w:val="a"/>
    <w:link w:val="Char3"/>
    <w:uiPriority w:val="30"/>
    <w:qFormat/>
    <w:rsid w:val="00C345C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Έντονο εισαγωγικό Char"/>
    <w:basedOn w:val="a0"/>
    <w:link w:val="a7"/>
    <w:uiPriority w:val="30"/>
    <w:rsid w:val="00C345C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D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54DD4"/>
  </w:style>
  <w:style w:type="paragraph" w:styleId="a4">
    <w:name w:val="footer"/>
    <w:basedOn w:val="a"/>
    <w:link w:val="Char0"/>
    <w:uiPriority w:val="99"/>
    <w:unhideWhenUsed/>
    <w:rsid w:val="00154D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54DD4"/>
  </w:style>
  <w:style w:type="paragraph" w:customStyle="1" w:styleId="FreeForm">
    <w:name w:val="Free Form"/>
    <w:rsid w:val="00154DD4"/>
    <w:pPr>
      <w:spacing w:after="180" w:line="240" w:lineRule="auto"/>
    </w:pPr>
    <w:rPr>
      <w:rFonts w:ascii="Didot" w:eastAsia="ヒラギノ角ゴ Pro W3" w:hAnsi="Didot" w:cs="Times New Roman"/>
      <w:color w:val="000000"/>
      <w:sz w:val="18"/>
      <w:szCs w:val="20"/>
      <w:lang w:val="en-US"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A0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02A44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Char2"/>
    <w:uiPriority w:val="10"/>
    <w:qFormat/>
    <w:rsid w:val="00A02A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6"/>
    <w:uiPriority w:val="10"/>
    <w:rsid w:val="00A02A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2B3C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Intense Quote"/>
    <w:basedOn w:val="a"/>
    <w:next w:val="a"/>
    <w:link w:val="Char3"/>
    <w:uiPriority w:val="30"/>
    <w:qFormat/>
    <w:rsid w:val="00C345C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Έντονο εισαγωγικό Char"/>
    <w:basedOn w:val="a0"/>
    <w:link w:val="a7"/>
    <w:uiPriority w:val="30"/>
    <w:rsid w:val="00C345C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Aris Matzoros SA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Konstantellou</dc:creator>
  <cp:keywords/>
  <dc:description/>
  <cp:lastModifiedBy>User</cp:lastModifiedBy>
  <cp:revision>2</cp:revision>
  <cp:lastPrinted>2014-10-22T13:19:00Z</cp:lastPrinted>
  <dcterms:created xsi:type="dcterms:W3CDTF">2016-10-17T08:03:00Z</dcterms:created>
  <dcterms:modified xsi:type="dcterms:W3CDTF">2016-10-17T08:03:00Z</dcterms:modified>
</cp:coreProperties>
</file>