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F1" w:rsidRPr="007F38F1" w:rsidRDefault="007F38F1" w:rsidP="007F38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F38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ΠΑΡΑΤΗΡΗΣΕΙΣ επί της διαβούλευσης προδιαγραφών OMOIΩΜΑΤΟΣ ΕΛΕΓΧΟΥ ΠΟΙΟΤΗΤΑΣ ΜRI </w:t>
      </w:r>
    </w:p>
    <w:p w:rsidR="007F38F1" w:rsidRPr="007F38F1" w:rsidRDefault="007F38F1" w:rsidP="007F38F1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38F1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7F38F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"mailto:avlachou@raymed.gr" \o "avlachou@raymed.gr" </w:instrText>
      </w:r>
      <w:r w:rsidRPr="007F38F1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7F38F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Natasa Vlachou &lt;avlachou@raymed.gr&gt;</w:t>
      </w:r>
      <w:r w:rsidRPr="007F38F1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7F38F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7F38F1" w:rsidRPr="007F38F1" w:rsidRDefault="007F38F1" w:rsidP="007F38F1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7F38F1" w:rsidRPr="007F38F1" w:rsidRDefault="007F38F1" w:rsidP="007F38F1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7F38F1">
        <w:rPr>
          <w:rFonts w:ascii="Times New Roman" w:eastAsia="Times New Roman" w:hAnsi="Times New Roman" w:cs="Times New Roman"/>
          <w:sz w:val="24"/>
          <w:szCs w:val="24"/>
          <w:lang w:eastAsia="el-GR"/>
        </w:rPr>
        <w:t>Μάρ</w:t>
      </w:r>
      <w:proofErr w:type="spellEnd"/>
      <w:r w:rsidRPr="007F38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 τις 1:19 </w:t>
      </w:r>
      <w:proofErr w:type="spellStart"/>
      <w:r w:rsidRPr="007F38F1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7F38F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7F38F1" w:rsidRPr="007F38F1" w:rsidRDefault="007F38F1" w:rsidP="007F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7F38F1" w:rsidRPr="007F38F1" w:rsidRDefault="007F38F1" w:rsidP="007F38F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7F3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7F38F1" w:rsidRPr="007F38F1" w:rsidRDefault="007F38F1" w:rsidP="007F38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F38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A</w:t>
      </w:r>
      <w:proofErr w:type="spell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ξιότιμοι</w:t>
      </w:r>
      <w:proofErr w:type="spell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κύριοι,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 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Στα πλαίσια της εν λόγω διαβούλευσης, παρακαλούμε όπως λάβετε </w:t>
      </w:r>
      <w:proofErr w:type="spell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υπ’όψιν</w:t>
      </w:r>
      <w:proofErr w:type="spell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σας τα κάτωθι: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 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E</w:t>
      </w:r>
      <w:proofErr w:type="spell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πειδή</w:t>
      </w:r>
      <w:proofErr w:type="spell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όλα τα </w:t>
      </w:r>
      <w:proofErr w:type="gram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ζητούμενα ,</w:t>
      </w:r>
      <w:proofErr w:type="gram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δεν είναι δυνατόν να επιτευχθούν ταυτόχρονα με ένα μόνο ομοίωμα και σε μαγνητικούς τομογράφους 1,5 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Tesla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και σε μαγνητικούς τομογράφους 3 Τ</w:t>
      </w:r>
      <w:proofErr w:type="spell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esla</w:t>
      </w:r>
      <w:proofErr w:type="spell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,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προτείνουμε να διαμορφωθούν  οι κάτωθι προδιαγραφές ως  εξής: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 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Α 1. 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O</w:t>
      </w:r>
      <w:proofErr w:type="spell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μοίωμα</w:t>
      </w:r>
      <w:proofErr w:type="spell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ή ομοιώματα (σετ ομοιωμάτων) κατάλληλα για τον </w:t>
      </w:r>
      <w:proofErr w:type="spell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ποιοτικό……Να</w:t>
      </w:r>
      <w:proofErr w:type="spell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μπορούν να χρησιμοποιηθούν σε μαγνητικούς τομογράφους 1</w:t>
      </w:r>
      <w:proofErr w:type="gram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,5</w:t>
      </w:r>
      <w:proofErr w:type="gram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Τ</w:t>
      </w:r>
      <w:proofErr w:type="spell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esla</w:t>
      </w:r>
      <w:proofErr w:type="spell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και 3 Τ</w:t>
      </w:r>
      <w:proofErr w:type="spell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esla</w:t>
      </w:r>
      <w:proofErr w:type="spell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, δηλ. ένα τουλάχιστον από αυτά να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περιέχει κατάλληλο υγρό-γέλη (π.χ. </w:t>
      </w:r>
      <w:proofErr w:type="gram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agar</w:t>
      </w:r>
      <w:proofErr w:type="gram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) ώστε να μπορούν να γίνουν στα 3Τ οι έλεγχοι ομοιογένειας,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SNR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κλπ με βάση τις απαιτήσεις της 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AAPM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Rep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. 100 “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Acceptance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&amp; 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Quality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Assurance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procedures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for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MRI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 xml:space="preserve"> 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facilities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”, 2010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 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B 9.</w:t>
      </w:r>
      <w:proofErr w:type="gram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 xml:space="preserve">  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Πιστοποίηση</w:t>
      </w: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 xml:space="preserve"> CE 93/42 EEC, ACR MRI Accreditation Program, AAPM Rep. 100 “Acceptance &amp; Quality Assurance procedures for MRI facilities”, 2010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 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gramStart"/>
      <w:r w:rsidRPr="007F38F1">
        <w:rPr>
          <w:rFonts w:ascii="Times New Roman" w:eastAsia="Times New Roman" w:hAnsi="Times New Roman" w:cs="Times New Roman"/>
          <w:color w:val="1F4E79"/>
          <w:lang w:val="en-US" w:eastAsia="el-GR"/>
        </w:rPr>
        <w:t>E</w:t>
      </w:r>
      <w:proofErr w:type="spellStart"/>
      <w:r w:rsidRPr="007F38F1">
        <w:rPr>
          <w:rFonts w:ascii="Times New Roman" w:eastAsia="Times New Roman" w:hAnsi="Times New Roman" w:cs="Times New Roman"/>
          <w:color w:val="1F4E79"/>
          <w:lang w:eastAsia="el-GR"/>
        </w:rPr>
        <w:t>πίσης</w:t>
      </w:r>
      <w:proofErr w:type="spellEnd"/>
      <w:r w:rsidRPr="007F38F1">
        <w:rPr>
          <w:rFonts w:ascii="Times New Roman" w:eastAsia="Times New Roman" w:hAnsi="Times New Roman" w:cs="Times New Roman"/>
          <w:color w:val="1F4E79"/>
          <w:lang w:eastAsia="el-GR"/>
        </w:rPr>
        <w:t xml:space="preserve"> πρόκειται για ομοίωμα και όχι για ηλεκτρική-ηλεκτρονική συσκευή και επομένως δεν απαιτούνται ανταλλακτικά ή αναλώσιμα για την λειτουργία του.</w:t>
      </w:r>
      <w:proofErr w:type="gramEnd"/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color w:val="1F4E79"/>
          <w:lang w:eastAsia="el-GR"/>
        </w:rPr>
        <w:t>Ο Ειδικός όρος Γ3 πρέπει να παραληφθεί.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color w:val="1F4E79"/>
          <w:lang w:eastAsia="el-GR"/>
        </w:rPr>
        <w:lastRenderedPageBreak/>
        <w:t> 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eastAsia="el-GR"/>
        </w:rPr>
        <w:t>Ευχαριστούμε εκ των προτέρων για την συνεργασία σας.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38F1">
        <w:rPr>
          <w:rFonts w:ascii="Times New Roman" w:eastAsia="Times New Roman" w:hAnsi="Times New Roman" w:cs="Times New Roman"/>
          <w:b/>
          <w:bCs/>
          <w:i/>
          <w:iCs/>
          <w:color w:val="1F4E79"/>
          <w:sz w:val="24"/>
          <w:szCs w:val="24"/>
          <w:lang w:eastAsia="el-GR"/>
        </w:rPr>
        <w:t> 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Best Regards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 xml:space="preserve">A.A. </w:t>
      </w:r>
      <w:proofErr w:type="spell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Vlachou</w:t>
      </w:r>
      <w:proofErr w:type="spellEnd"/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BSc</w:t>
      </w:r>
      <w:proofErr w:type="spell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 xml:space="preserve"> </w:t>
      </w:r>
      <w:proofErr w:type="spell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MSc</w:t>
      </w:r>
      <w:proofErr w:type="spell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 xml:space="preserve"> Medical Physics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Sales Director-RAYMED EPE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 xml:space="preserve">32 </w:t>
      </w:r>
      <w:proofErr w:type="spell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Kifissias</w:t>
      </w:r>
      <w:proofErr w:type="spell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 xml:space="preserve"> Avenue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 xml:space="preserve">15125- </w:t>
      </w:r>
      <w:proofErr w:type="spell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Maroussi</w:t>
      </w:r>
      <w:proofErr w:type="spell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- Athens Greece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Tel: +30-210-8082600, Fax</w:t>
      </w:r>
      <w:proofErr w:type="gramStart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:+</w:t>
      </w:r>
      <w:proofErr w:type="gramEnd"/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 xml:space="preserve"> 30-210-6800350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38F1">
        <w:rPr>
          <w:rFonts w:ascii="Times New Roman" w:eastAsia="Times New Roman" w:hAnsi="Times New Roman" w:cs="Times New Roman"/>
          <w:color w:val="1F4E79"/>
          <w:sz w:val="24"/>
          <w:szCs w:val="24"/>
          <w:lang w:val="en-US" w:eastAsia="el-GR"/>
        </w:rPr>
        <w:t> </w:t>
      </w: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7F38F1" w:rsidRPr="007F38F1" w:rsidRDefault="007F38F1" w:rsidP="007F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38F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p w:rsidR="00351FBB" w:rsidRPr="007F38F1" w:rsidRDefault="00351FBB" w:rsidP="00E0526A">
      <w:pPr>
        <w:rPr>
          <w:rFonts w:ascii="Arial" w:hAnsi="Arial" w:cs="Arial"/>
          <w:lang w:val="en-US"/>
        </w:rPr>
      </w:pPr>
    </w:p>
    <w:sectPr w:rsidR="00351FBB" w:rsidRPr="007F38F1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7F81"/>
    <w:multiLevelType w:val="multilevel"/>
    <w:tmpl w:val="8836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E7281F"/>
    <w:multiLevelType w:val="multilevel"/>
    <w:tmpl w:val="A8DC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0526A"/>
    <w:rsid w:val="00351FBB"/>
    <w:rsid w:val="00571FED"/>
    <w:rsid w:val="007F38F1"/>
    <w:rsid w:val="00E0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7F38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26A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7F38F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7F38F1"/>
  </w:style>
  <w:style w:type="character" w:customStyle="1" w:styleId="lozenge-static">
    <w:name w:val="lozenge-static"/>
    <w:basedOn w:val="a0"/>
    <w:rsid w:val="007F38F1"/>
  </w:style>
  <w:style w:type="character" w:styleId="-">
    <w:name w:val="Hyperlink"/>
    <w:basedOn w:val="a0"/>
    <w:uiPriority w:val="99"/>
    <w:semiHidden/>
    <w:unhideWhenUsed/>
    <w:rsid w:val="007F38F1"/>
    <w:rPr>
      <w:color w:val="0000FF"/>
      <w:u w:val="single"/>
    </w:rPr>
  </w:style>
  <w:style w:type="character" w:customStyle="1" w:styleId="ampm">
    <w:name w:val="ampm"/>
    <w:basedOn w:val="a0"/>
    <w:rsid w:val="007F38F1"/>
  </w:style>
  <w:style w:type="paragraph" w:customStyle="1" w:styleId="yiv0296968767msonormal">
    <w:name w:val="yiv0296968767msonormal"/>
    <w:basedOn w:val="a"/>
    <w:rsid w:val="007F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0296968767default">
    <w:name w:val="yiv0296968767default"/>
    <w:basedOn w:val="a"/>
    <w:rsid w:val="007F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53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5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oiatriki200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2019-03-22T11:42:00Z</dcterms:created>
  <dcterms:modified xsi:type="dcterms:W3CDTF">2019-03-22T12:01:00Z</dcterms:modified>
</cp:coreProperties>
</file>